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9E" w:rsidRPr="0042669E" w:rsidRDefault="0042669E" w:rsidP="0042669E">
      <w:pPr>
        <w:autoSpaceDE w:val="0"/>
        <w:autoSpaceDN w:val="0"/>
        <w:adjustRightInd w:val="0"/>
        <w:rPr>
          <w:color w:val="000000"/>
          <w:sz w:val="20"/>
          <w:szCs w:val="20"/>
        </w:rPr>
      </w:pPr>
      <w:bookmarkStart w:id="0" w:name="_GoBack"/>
      <w:bookmarkEnd w:id="0"/>
    </w:p>
    <w:tbl>
      <w:tblPr>
        <w:tblW w:w="0" w:type="auto"/>
        <w:tblInd w:w="-108" w:type="dxa"/>
        <w:tblBorders>
          <w:top w:val="nil"/>
          <w:left w:val="nil"/>
          <w:bottom w:val="nil"/>
          <w:right w:val="nil"/>
        </w:tblBorders>
        <w:tblLayout w:type="fixed"/>
        <w:tblLook w:val="0000" w:firstRow="0" w:lastRow="0" w:firstColumn="0" w:lastColumn="0" w:noHBand="0" w:noVBand="0"/>
      </w:tblPr>
      <w:tblGrid>
        <w:gridCol w:w="18423"/>
      </w:tblGrid>
      <w:tr w:rsidR="0042669E" w:rsidRPr="0042669E">
        <w:trPr>
          <w:trHeight w:val="722"/>
        </w:trPr>
        <w:tc>
          <w:tcPr>
            <w:tcW w:w="18423" w:type="dxa"/>
          </w:tcPr>
          <w:p w:rsidR="0042669E" w:rsidRPr="0042669E" w:rsidRDefault="0042669E" w:rsidP="0042669E">
            <w:pPr>
              <w:autoSpaceDE w:val="0"/>
              <w:autoSpaceDN w:val="0"/>
              <w:adjustRightInd w:val="0"/>
              <w:rPr>
                <w:color w:val="000000"/>
                <w:sz w:val="32"/>
                <w:szCs w:val="32"/>
              </w:rPr>
            </w:pPr>
            <w:r w:rsidRPr="0042669E">
              <w:rPr>
                <w:b/>
                <w:bCs/>
                <w:color w:val="000000"/>
                <w:sz w:val="32"/>
                <w:szCs w:val="32"/>
              </w:rPr>
              <w:t xml:space="preserve">Biopsie d’une lésion Abdominale </w:t>
            </w:r>
          </w:p>
        </w:tc>
      </w:tr>
    </w:tbl>
    <w:p w:rsidR="00F42AE8" w:rsidRPr="00D74E6F" w:rsidRDefault="00F42AE8" w:rsidP="0042669E">
      <w:pPr>
        <w:rPr>
          <w:sz w:val="20"/>
          <w:szCs w:val="20"/>
        </w:rPr>
      </w:pPr>
    </w:p>
    <w:p w:rsidR="0042669E" w:rsidRPr="0042669E" w:rsidRDefault="0042669E" w:rsidP="0042669E">
      <w:pPr>
        <w:autoSpaceDE w:val="0"/>
        <w:autoSpaceDN w:val="0"/>
        <w:adjustRightInd w:val="0"/>
        <w:rPr>
          <w:color w:val="000000"/>
          <w:sz w:val="20"/>
          <w:szCs w:val="20"/>
        </w:rPr>
      </w:pP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Madame, Monsieur, </w:t>
      </w:r>
    </w:p>
    <w:p w:rsidR="0042669E" w:rsidRPr="00D74E6F" w:rsidRDefault="0042669E" w:rsidP="0042669E">
      <w:pPr>
        <w:autoSpaceDE w:val="0"/>
        <w:autoSpaceDN w:val="0"/>
        <w:adjustRightInd w:val="0"/>
        <w:jc w:val="both"/>
        <w:rPr>
          <w:color w:val="000000"/>
          <w:sz w:val="20"/>
          <w:szCs w:val="20"/>
        </w:rPr>
      </w:pP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Votre médecin vous a proposé ce traitement nécessitant un repérage par échographie ou scanner d’une lésion hépatique. Il sera pratiqué avec votre consentement car vous avez la liberté de l’accepter ou de le refuser. Une information vous est ici fournie sur le déroulement de la procédure et de ses suites. </w:t>
      </w:r>
    </w:p>
    <w:p w:rsidR="0042669E" w:rsidRPr="00D74E6F" w:rsidRDefault="0042669E" w:rsidP="0042669E">
      <w:pPr>
        <w:autoSpaceDE w:val="0"/>
        <w:autoSpaceDN w:val="0"/>
        <w:adjustRightInd w:val="0"/>
        <w:jc w:val="both"/>
        <w:rPr>
          <w:color w:val="000000"/>
          <w:sz w:val="20"/>
          <w:szCs w:val="20"/>
        </w:rPr>
      </w:pP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L’équipe médicale (radiologue, gastro-entérologue, chirurgien digestif) est qualifiée pour juger de l’utilité de ce traitement. Toutefois, il se peut qu’il reste insuffisant. Sachez qu’il ne contre-indique pas l’utilisation d’autres traitements. </w:t>
      </w:r>
    </w:p>
    <w:p w:rsidR="0042669E" w:rsidRPr="00D74E6F" w:rsidRDefault="0042669E" w:rsidP="0042669E">
      <w:pPr>
        <w:autoSpaceDE w:val="0"/>
        <w:autoSpaceDN w:val="0"/>
        <w:adjustRightInd w:val="0"/>
        <w:jc w:val="both"/>
        <w:rPr>
          <w:color w:val="000000"/>
          <w:sz w:val="20"/>
          <w:szCs w:val="20"/>
        </w:rPr>
      </w:pP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Il est très important que vous répondiez bien aux questions qui vous seront éventuellement posées sur votre état de santé ainsi que sur les médicaments que vous prenez (liste écrite des médicaments) et les dispositifs implantables que vous avez (</w:t>
      </w:r>
      <w:proofErr w:type="spellStart"/>
      <w:r w:rsidRPr="0042669E">
        <w:rPr>
          <w:color w:val="000000"/>
          <w:sz w:val="20"/>
          <w:szCs w:val="20"/>
        </w:rPr>
        <w:t>pace-maker</w:t>
      </w:r>
      <w:proofErr w:type="spellEnd"/>
      <w:r w:rsidRPr="0042669E">
        <w:rPr>
          <w:color w:val="000000"/>
          <w:sz w:val="20"/>
          <w:szCs w:val="20"/>
        </w:rPr>
        <w:t xml:space="preserve">, prothèse métallique, clips chirurgicaux). Certains traitements doivent en effet être modifiés ou interrompus dans votre cas. </w:t>
      </w:r>
    </w:p>
    <w:p w:rsidR="0042669E" w:rsidRPr="00D74E6F" w:rsidRDefault="0042669E" w:rsidP="0042669E">
      <w:pPr>
        <w:autoSpaceDE w:val="0"/>
        <w:autoSpaceDN w:val="0"/>
        <w:adjustRightInd w:val="0"/>
        <w:jc w:val="both"/>
        <w:rPr>
          <w:color w:val="000000"/>
          <w:sz w:val="20"/>
          <w:szCs w:val="20"/>
        </w:rPr>
      </w:pP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N’oubliez pas de vous munir de vos anciens examens pour une comparaison et surtout de respecter les recommandations qui vous sont faites. </w:t>
      </w:r>
    </w:p>
    <w:p w:rsidR="0042669E" w:rsidRPr="00D74E6F" w:rsidRDefault="0042669E" w:rsidP="0042669E">
      <w:pPr>
        <w:autoSpaceDE w:val="0"/>
        <w:autoSpaceDN w:val="0"/>
        <w:adjustRightInd w:val="0"/>
        <w:spacing w:before="70"/>
        <w:ind w:left="190" w:right="190"/>
        <w:jc w:val="both"/>
        <w:rPr>
          <w:b/>
          <w:bCs/>
          <w:color w:val="000000"/>
          <w:sz w:val="20"/>
          <w:szCs w:val="20"/>
        </w:rPr>
      </w:pPr>
    </w:p>
    <w:p w:rsidR="0042669E" w:rsidRPr="00D74E6F" w:rsidRDefault="0042669E" w:rsidP="0042669E">
      <w:pPr>
        <w:autoSpaceDE w:val="0"/>
        <w:autoSpaceDN w:val="0"/>
        <w:adjustRightInd w:val="0"/>
        <w:spacing w:before="70"/>
        <w:ind w:left="190" w:right="190"/>
        <w:jc w:val="both"/>
        <w:rPr>
          <w:b/>
          <w:bCs/>
          <w:color w:val="000000"/>
          <w:sz w:val="20"/>
          <w:szCs w:val="20"/>
        </w:rPr>
      </w:pPr>
    </w:p>
    <w:p w:rsidR="0042669E" w:rsidRPr="00D74E6F" w:rsidRDefault="0042669E" w:rsidP="0042669E">
      <w:pPr>
        <w:autoSpaceDE w:val="0"/>
        <w:autoSpaceDN w:val="0"/>
        <w:adjustRightInd w:val="0"/>
        <w:spacing w:before="70"/>
        <w:ind w:left="190" w:right="190"/>
        <w:jc w:val="both"/>
        <w:rPr>
          <w:b/>
          <w:bCs/>
          <w:color w:val="000000"/>
          <w:sz w:val="20"/>
          <w:szCs w:val="20"/>
        </w:rPr>
      </w:pPr>
      <w:r w:rsidRPr="0042669E">
        <w:rPr>
          <w:b/>
          <w:bCs/>
          <w:color w:val="000000"/>
          <w:sz w:val="20"/>
          <w:szCs w:val="20"/>
        </w:rPr>
        <w:t xml:space="preserve">La radiographie et le scanner utilisent des rayons X </w:t>
      </w:r>
    </w:p>
    <w:p w:rsidR="0042669E" w:rsidRPr="0042669E" w:rsidRDefault="0042669E" w:rsidP="0042669E">
      <w:pPr>
        <w:autoSpaceDE w:val="0"/>
        <w:autoSpaceDN w:val="0"/>
        <w:adjustRightInd w:val="0"/>
        <w:spacing w:before="70"/>
        <w:ind w:left="190" w:right="190"/>
        <w:jc w:val="both"/>
        <w:rPr>
          <w:color w:val="000000"/>
          <w:sz w:val="20"/>
          <w:szCs w:val="20"/>
        </w:rPr>
      </w:pPr>
    </w:p>
    <w:p w:rsidR="0042669E" w:rsidRPr="0042669E" w:rsidRDefault="0042669E" w:rsidP="0042669E">
      <w:pPr>
        <w:autoSpaceDE w:val="0"/>
        <w:autoSpaceDN w:val="0"/>
        <w:adjustRightInd w:val="0"/>
        <w:ind w:left="190" w:right="190"/>
        <w:jc w:val="both"/>
        <w:rPr>
          <w:color w:val="000000"/>
          <w:sz w:val="20"/>
          <w:szCs w:val="20"/>
        </w:rPr>
      </w:pPr>
      <w:r w:rsidRPr="0042669E">
        <w:rPr>
          <w:color w:val="000000"/>
          <w:sz w:val="20"/>
          <w:szCs w:val="20"/>
        </w:rPr>
        <w:t xml:space="preserve">En matière d’irradiation des patients, aucun risque n’a pu être démontré chez les patients compte tenu des faibles doses utilisées et des précautions prises pour limiter au strict minimum la zone examinée. </w:t>
      </w:r>
      <w:r w:rsidR="006537AC" w:rsidRPr="00D74E6F">
        <w:rPr>
          <w:color w:val="000000"/>
          <w:sz w:val="20"/>
          <w:szCs w:val="20"/>
        </w:rPr>
        <w:t>À</w:t>
      </w:r>
      <w:r w:rsidRPr="0042669E">
        <w:rPr>
          <w:color w:val="000000"/>
          <w:sz w:val="20"/>
          <w:szCs w:val="20"/>
        </w:rPr>
        <w:t xml:space="preserve"> titre d’exemple, un cliché simple correspond en moyenne à l’exposition moyenne naturelle (soleil) subie lors d’un voyage de 4 heures en avion. </w:t>
      </w:r>
    </w:p>
    <w:p w:rsidR="0042669E" w:rsidRPr="0042669E" w:rsidRDefault="0042669E" w:rsidP="0042669E">
      <w:pPr>
        <w:autoSpaceDE w:val="0"/>
        <w:autoSpaceDN w:val="0"/>
        <w:adjustRightInd w:val="0"/>
        <w:ind w:left="190" w:right="190"/>
        <w:jc w:val="both"/>
        <w:rPr>
          <w:color w:val="000000"/>
          <w:sz w:val="20"/>
          <w:szCs w:val="20"/>
        </w:rPr>
      </w:pPr>
      <w:r w:rsidRPr="0042669E">
        <w:rPr>
          <w:color w:val="000000"/>
          <w:sz w:val="20"/>
          <w:szCs w:val="20"/>
        </w:rPr>
        <w:t xml:space="preserve">Toutefois, pour les femmes enceintes, des précautions doivent être prises systématiquement : c’est pourquoi il est important de signaler si vous pouvez être dans ce cas. </w:t>
      </w:r>
    </w:p>
    <w:p w:rsidR="0042669E" w:rsidRPr="00D74E6F" w:rsidRDefault="0042669E" w:rsidP="0042669E">
      <w:pPr>
        <w:autoSpaceDE w:val="0"/>
        <w:autoSpaceDN w:val="0"/>
        <w:adjustRightInd w:val="0"/>
        <w:ind w:left="190" w:right="190"/>
        <w:jc w:val="both"/>
        <w:rPr>
          <w:b/>
          <w:bCs/>
          <w:color w:val="000000"/>
          <w:sz w:val="20"/>
          <w:szCs w:val="20"/>
        </w:rPr>
      </w:pPr>
    </w:p>
    <w:p w:rsidR="0042669E" w:rsidRPr="0042669E" w:rsidRDefault="0042669E" w:rsidP="0042669E">
      <w:pPr>
        <w:autoSpaceDE w:val="0"/>
        <w:autoSpaceDN w:val="0"/>
        <w:adjustRightInd w:val="0"/>
        <w:ind w:left="190" w:right="190"/>
        <w:jc w:val="both"/>
        <w:rPr>
          <w:color w:val="000000"/>
          <w:sz w:val="20"/>
          <w:szCs w:val="20"/>
        </w:rPr>
      </w:pPr>
      <w:r w:rsidRPr="0042669E">
        <w:rPr>
          <w:b/>
          <w:bCs/>
          <w:color w:val="000000"/>
          <w:sz w:val="20"/>
          <w:szCs w:val="20"/>
        </w:rPr>
        <w:t xml:space="preserve">L’IRM et l’échographie n’utilisent pas de rayons X </w:t>
      </w:r>
    </w:p>
    <w:p w:rsidR="0042669E" w:rsidRPr="00D74E6F" w:rsidRDefault="0042669E" w:rsidP="0042669E">
      <w:pPr>
        <w:autoSpaceDE w:val="0"/>
        <w:autoSpaceDN w:val="0"/>
        <w:adjustRightInd w:val="0"/>
        <w:ind w:left="190" w:right="190"/>
        <w:jc w:val="both"/>
        <w:rPr>
          <w:color w:val="000000"/>
          <w:sz w:val="20"/>
          <w:szCs w:val="20"/>
        </w:rPr>
      </w:pPr>
    </w:p>
    <w:p w:rsidR="0042669E" w:rsidRPr="0042669E" w:rsidRDefault="0042669E" w:rsidP="0042669E">
      <w:pPr>
        <w:autoSpaceDE w:val="0"/>
        <w:autoSpaceDN w:val="0"/>
        <w:adjustRightInd w:val="0"/>
        <w:ind w:left="190" w:right="190"/>
        <w:jc w:val="both"/>
        <w:rPr>
          <w:color w:val="000000"/>
          <w:sz w:val="20"/>
          <w:szCs w:val="20"/>
        </w:rPr>
      </w:pPr>
      <w:r w:rsidRPr="0042669E">
        <w:rPr>
          <w:color w:val="000000"/>
          <w:sz w:val="20"/>
          <w:szCs w:val="20"/>
        </w:rPr>
        <w:t xml:space="preserve">Ce sont des examens non irradiants qui utilisent soit les propriétés des champs magnétiques pour l’IRM, soit les propriétés des ultrasons pour l’échographie. </w:t>
      </w:r>
    </w:p>
    <w:p w:rsidR="0042669E" w:rsidRPr="00D74E6F" w:rsidRDefault="0042669E" w:rsidP="0042669E">
      <w:pPr>
        <w:autoSpaceDE w:val="0"/>
        <w:autoSpaceDN w:val="0"/>
        <w:adjustRightInd w:val="0"/>
        <w:spacing w:after="70"/>
        <w:ind w:left="190" w:right="190"/>
        <w:jc w:val="both"/>
        <w:rPr>
          <w:color w:val="000000"/>
          <w:sz w:val="20"/>
          <w:szCs w:val="20"/>
        </w:rPr>
      </w:pPr>
      <w:r w:rsidRPr="0042669E">
        <w:rPr>
          <w:color w:val="000000"/>
          <w:sz w:val="20"/>
          <w:szCs w:val="20"/>
        </w:rPr>
        <w:t xml:space="preserve">Pour les intensités utilisées par ces deux techniques, il n’a jamais été décrit de conséquence particulière pour l’homme. </w:t>
      </w:r>
    </w:p>
    <w:p w:rsidR="0042669E" w:rsidRPr="00D74E6F" w:rsidRDefault="0042669E" w:rsidP="0042669E">
      <w:pPr>
        <w:autoSpaceDE w:val="0"/>
        <w:autoSpaceDN w:val="0"/>
        <w:adjustRightInd w:val="0"/>
        <w:spacing w:after="70"/>
        <w:ind w:left="190" w:right="190"/>
        <w:jc w:val="both"/>
        <w:rPr>
          <w:color w:val="000000"/>
          <w:sz w:val="20"/>
          <w:szCs w:val="20"/>
        </w:rPr>
      </w:pPr>
    </w:p>
    <w:p w:rsidR="00D74E6F" w:rsidRDefault="00D74E6F" w:rsidP="00D74E6F">
      <w:pPr>
        <w:pStyle w:val="NoSpacing"/>
        <w:rPr>
          <w:b/>
          <w:bCs/>
          <w:sz w:val="20"/>
          <w:szCs w:val="20"/>
        </w:rPr>
      </w:pPr>
      <w:r w:rsidRPr="00D74E6F">
        <w:rPr>
          <w:b/>
          <w:bCs/>
          <w:sz w:val="20"/>
          <w:szCs w:val="20"/>
        </w:rPr>
        <w:t>De Quoi S’agit-il ?</w:t>
      </w:r>
    </w:p>
    <w:p w:rsidR="00D74E6F" w:rsidRPr="00D74E6F" w:rsidRDefault="00D74E6F" w:rsidP="00D74E6F">
      <w:pPr>
        <w:pStyle w:val="NoSpacing"/>
        <w:rPr>
          <w:b/>
          <w:bCs/>
          <w:sz w:val="20"/>
          <w:szCs w:val="20"/>
        </w:rPr>
      </w:pPr>
    </w:p>
    <w:p w:rsidR="00D74E6F" w:rsidRPr="00D74E6F" w:rsidRDefault="00D74E6F" w:rsidP="00D74E6F">
      <w:pPr>
        <w:autoSpaceDE w:val="0"/>
        <w:autoSpaceDN w:val="0"/>
        <w:adjustRightInd w:val="0"/>
        <w:rPr>
          <w:color w:val="000000"/>
          <w:sz w:val="20"/>
          <w:szCs w:val="20"/>
        </w:rPr>
      </w:pPr>
      <w:r w:rsidRPr="00D74E6F">
        <w:rPr>
          <w:color w:val="000000"/>
          <w:sz w:val="20"/>
          <w:szCs w:val="20"/>
        </w:rPr>
        <w:t>Une ponction-biopsie abdominale consiste à faire une piqûre dans le ventre pour réaliser un ou plusieurs</w:t>
      </w:r>
    </w:p>
    <w:p w:rsidR="00D74E6F" w:rsidRPr="00D74E6F" w:rsidRDefault="00D74E6F" w:rsidP="00D74E6F">
      <w:pPr>
        <w:autoSpaceDE w:val="0"/>
        <w:autoSpaceDN w:val="0"/>
        <w:adjustRightInd w:val="0"/>
        <w:rPr>
          <w:color w:val="000000"/>
          <w:sz w:val="20"/>
          <w:szCs w:val="20"/>
        </w:rPr>
      </w:pPr>
      <w:proofErr w:type="gramStart"/>
      <w:r w:rsidRPr="00D74E6F">
        <w:rPr>
          <w:color w:val="000000"/>
          <w:sz w:val="20"/>
          <w:szCs w:val="20"/>
        </w:rPr>
        <w:t>prélèvements</w:t>
      </w:r>
      <w:proofErr w:type="gramEnd"/>
      <w:r w:rsidRPr="00D74E6F">
        <w:rPr>
          <w:color w:val="000000"/>
          <w:sz w:val="20"/>
          <w:szCs w:val="20"/>
        </w:rPr>
        <w:t>. Ces prélèvements seront analysés au microscope.</w:t>
      </w:r>
    </w:p>
    <w:p w:rsidR="00D74E6F" w:rsidRPr="00D74E6F" w:rsidRDefault="00D74E6F" w:rsidP="00D74E6F">
      <w:pPr>
        <w:autoSpaceDE w:val="0"/>
        <w:autoSpaceDN w:val="0"/>
        <w:adjustRightInd w:val="0"/>
        <w:rPr>
          <w:color w:val="000000"/>
          <w:sz w:val="20"/>
          <w:szCs w:val="20"/>
        </w:rPr>
      </w:pPr>
      <w:r w:rsidRPr="00D74E6F">
        <w:rPr>
          <w:color w:val="000000"/>
          <w:sz w:val="20"/>
          <w:szCs w:val="20"/>
        </w:rPr>
        <w:t>Cette ponction-biopsie peut, dans la majorité des cas, permettre de connaître la nature de l’image sur</w:t>
      </w:r>
    </w:p>
    <w:p w:rsidR="0042669E" w:rsidRPr="00D74E6F" w:rsidRDefault="00D74E6F" w:rsidP="00D74E6F">
      <w:pPr>
        <w:autoSpaceDE w:val="0"/>
        <w:autoSpaceDN w:val="0"/>
        <w:adjustRightInd w:val="0"/>
        <w:spacing w:after="70"/>
        <w:ind w:right="190"/>
        <w:jc w:val="both"/>
        <w:rPr>
          <w:color w:val="000000"/>
          <w:sz w:val="20"/>
          <w:szCs w:val="20"/>
        </w:rPr>
      </w:pPr>
      <w:proofErr w:type="gramStart"/>
      <w:r w:rsidRPr="00D74E6F">
        <w:rPr>
          <w:color w:val="000000"/>
          <w:sz w:val="20"/>
          <w:szCs w:val="20"/>
        </w:rPr>
        <w:t>laquelle</w:t>
      </w:r>
      <w:proofErr w:type="gramEnd"/>
      <w:r w:rsidRPr="00D74E6F">
        <w:rPr>
          <w:color w:val="000000"/>
          <w:sz w:val="20"/>
          <w:szCs w:val="20"/>
        </w:rPr>
        <w:t xml:space="preserve"> nous nous interrogeons tout en évitant une opération.</w:t>
      </w:r>
    </w:p>
    <w:p w:rsidR="00D74E6F" w:rsidRPr="0042669E" w:rsidRDefault="00D74E6F" w:rsidP="00D74E6F">
      <w:pPr>
        <w:autoSpaceDE w:val="0"/>
        <w:autoSpaceDN w:val="0"/>
        <w:adjustRightInd w:val="0"/>
        <w:spacing w:after="70"/>
        <w:ind w:right="190"/>
        <w:jc w:val="both"/>
        <w:rPr>
          <w:color w:val="000000"/>
          <w:sz w:val="20"/>
          <w:szCs w:val="20"/>
        </w:rPr>
      </w:pPr>
    </w:p>
    <w:p w:rsidR="0042669E" w:rsidRPr="00D74E6F" w:rsidRDefault="0042669E" w:rsidP="0042669E">
      <w:pPr>
        <w:pStyle w:val="NoSpacing"/>
        <w:rPr>
          <w:b/>
          <w:bCs/>
          <w:sz w:val="20"/>
          <w:szCs w:val="20"/>
        </w:rPr>
      </w:pPr>
      <w:r w:rsidRPr="00D74E6F">
        <w:rPr>
          <w:b/>
          <w:bCs/>
          <w:sz w:val="20"/>
          <w:szCs w:val="20"/>
        </w:rPr>
        <w:t xml:space="preserve">Comment procède-t-on ? </w:t>
      </w:r>
    </w:p>
    <w:p w:rsidR="0042669E" w:rsidRPr="00D74E6F" w:rsidRDefault="0042669E" w:rsidP="0042669E">
      <w:pPr>
        <w:pStyle w:val="NoSpacing"/>
        <w:rPr>
          <w:b/>
          <w:bCs/>
          <w:sz w:val="20"/>
          <w:szCs w:val="20"/>
        </w:rPr>
      </w:pPr>
    </w:p>
    <w:p w:rsidR="0042669E" w:rsidRPr="00D74E6F" w:rsidRDefault="0042669E" w:rsidP="0042669E">
      <w:pPr>
        <w:pStyle w:val="NoSpacing"/>
        <w:rPr>
          <w:sz w:val="20"/>
          <w:szCs w:val="20"/>
        </w:rPr>
      </w:pPr>
      <w:r w:rsidRPr="00D74E6F">
        <w:rPr>
          <w:sz w:val="20"/>
          <w:szCs w:val="20"/>
        </w:rPr>
        <w:t xml:space="preserve">En utilisant l'échographie ou le scanner pour se guider, une aiguille est positionnée dans la tumeur puis un prélèvement est réalisé. </w:t>
      </w:r>
    </w:p>
    <w:p w:rsidR="0042669E" w:rsidRDefault="0042669E" w:rsidP="0042669E">
      <w:pPr>
        <w:pStyle w:val="NoSpacing"/>
        <w:rPr>
          <w:sz w:val="20"/>
          <w:szCs w:val="20"/>
        </w:rPr>
      </w:pPr>
    </w:p>
    <w:p w:rsidR="00D74E6F" w:rsidRDefault="00D74E6F" w:rsidP="0042669E">
      <w:pPr>
        <w:pStyle w:val="NoSpacing"/>
        <w:rPr>
          <w:sz w:val="20"/>
          <w:szCs w:val="20"/>
        </w:rPr>
      </w:pPr>
    </w:p>
    <w:p w:rsidR="00D74E6F" w:rsidRDefault="00D74E6F" w:rsidP="0042669E">
      <w:pPr>
        <w:pStyle w:val="NoSpacing"/>
        <w:rPr>
          <w:sz w:val="20"/>
          <w:szCs w:val="20"/>
        </w:rPr>
      </w:pPr>
    </w:p>
    <w:p w:rsidR="00D74E6F" w:rsidRPr="00D74E6F" w:rsidRDefault="00D74E6F" w:rsidP="0042669E">
      <w:pPr>
        <w:pStyle w:val="NoSpacing"/>
        <w:rPr>
          <w:sz w:val="20"/>
          <w:szCs w:val="20"/>
        </w:rPr>
      </w:pPr>
    </w:p>
    <w:p w:rsidR="0042669E" w:rsidRPr="0042669E" w:rsidRDefault="0042669E" w:rsidP="0042669E">
      <w:pPr>
        <w:autoSpaceDE w:val="0"/>
        <w:autoSpaceDN w:val="0"/>
        <w:adjustRightInd w:val="0"/>
        <w:spacing w:before="480"/>
        <w:rPr>
          <w:b/>
          <w:bCs/>
          <w:color w:val="000000"/>
          <w:sz w:val="20"/>
          <w:szCs w:val="20"/>
        </w:rPr>
      </w:pPr>
      <w:r w:rsidRPr="0042669E">
        <w:rPr>
          <w:b/>
          <w:bCs/>
          <w:color w:val="000000"/>
          <w:sz w:val="20"/>
          <w:szCs w:val="20"/>
        </w:rPr>
        <w:lastRenderedPageBreak/>
        <w:t xml:space="preserve">Pourquoi faire cette procédure dans le service de radiologie ? </w:t>
      </w:r>
    </w:p>
    <w:p w:rsidR="0042669E" w:rsidRPr="0042669E" w:rsidRDefault="0042669E" w:rsidP="0042669E">
      <w:pPr>
        <w:autoSpaceDE w:val="0"/>
        <w:autoSpaceDN w:val="0"/>
        <w:adjustRightInd w:val="0"/>
        <w:spacing w:before="240"/>
        <w:jc w:val="both"/>
        <w:rPr>
          <w:color w:val="000000"/>
          <w:sz w:val="20"/>
          <w:szCs w:val="20"/>
        </w:rPr>
      </w:pPr>
      <w:r w:rsidRPr="0042669E">
        <w:rPr>
          <w:color w:val="000000"/>
          <w:sz w:val="20"/>
          <w:szCs w:val="20"/>
        </w:rPr>
        <w:t xml:space="preserve">Nous utiliserons pour nous guider et pour rendre le geste plus sûr, selon les cas l’échographie, le scanner. Ces techniques permettent de bien repérer les organes, de choisir le bon point d’entrée de l’aiguille et de suivre son trajet. </w:t>
      </w: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Cette technique utilise principalement l'échographie, qui est une technique sans risque. Plus rarement nous devons utiliser pour nous guider le scanner, qui utilise des rayons X. Toutefois aucun risque n’a </w:t>
      </w:r>
    </w:p>
    <w:p w:rsidR="0042669E" w:rsidRPr="00D74E6F" w:rsidRDefault="0042669E" w:rsidP="0042669E">
      <w:pPr>
        <w:pStyle w:val="NoSpacing"/>
        <w:rPr>
          <w:sz w:val="20"/>
          <w:szCs w:val="20"/>
        </w:rPr>
      </w:pPr>
      <w:proofErr w:type="gramStart"/>
      <w:r w:rsidRPr="00D74E6F">
        <w:rPr>
          <w:sz w:val="20"/>
          <w:szCs w:val="20"/>
        </w:rPr>
        <w:t>pu</w:t>
      </w:r>
      <w:proofErr w:type="gramEnd"/>
      <w:r w:rsidRPr="00D74E6F">
        <w:rPr>
          <w:sz w:val="20"/>
          <w:szCs w:val="20"/>
        </w:rPr>
        <w:t xml:space="preserve"> être démontré chez les patients compte tenu des faibles doses utilisées et des précautions prises pour limiter au strict minimum la zone examinée. Toutefois, pour les femmes enceintes, des précautions doivent être prises systématiquement : c’est pourquoi il est important de signaler si vous pouvez être dans ce cas. </w:t>
      </w:r>
    </w:p>
    <w:p w:rsidR="0042669E" w:rsidRPr="00D74E6F" w:rsidRDefault="0042669E" w:rsidP="0042669E">
      <w:pPr>
        <w:pStyle w:val="NoSpacing"/>
        <w:rPr>
          <w:sz w:val="20"/>
          <w:szCs w:val="20"/>
        </w:rPr>
      </w:pPr>
    </w:p>
    <w:p w:rsidR="0042669E" w:rsidRPr="00D74E6F" w:rsidRDefault="0042669E" w:rsidP="0042669E">
      <w:pPr>
        <w:pStyle w:val="NoSpacing"/>
        <w:rPr>
          <w:sz w:val="20"/>
          <w:szCs w:val="20"/>
        </w:rPr>
      </w:pPr>
    </w:p>
    <w:p w:rsidR="0042669E" w:rsidRPr="00D74E6F" w:rsidRDefault="0042669E" w:rsidP="0042669E">
      <w:pPr>
        <w:pStyle w:val="NoSpacing"/>
        <w:rPr>
          <w:b/>
          <w:bCs/>
          <w:sz w:val="20"/>
          <w:szCs w:val="20"/>
        </w:rPr>
      </w:pPr>
      <w:r w:rsidRPr="00D74E6F">
        <w:rPr>
          <w:b/>
          <w:bCs/>
          <w:sz w:val="20"/>
          <w:szCs w:val="20"/>
        </w:rPr>
        <w:t xml:space="preserve">Combien de temps dure la procédure ? </w:t>
      </w:r>
    </w:p>
    <w:p w:rsidR="0042669E" w:rsidRPr="00D74E6F" w:rsidRDefault="0042669E" w:rsidP="0042669E">
      <w:pPr>
        <w:pStyle w:val="NoSpacing"/>
        <w:rPr>
          <w:b/>
          <w:bCs/>
          <w:sz w:val="20"/>
          <w:szCs w:val="20"/>
        </w:rPr>
      </w:pPr>
    </w:p>
    <w:p w:rsidR="0042669E" w:rsidRPr="00D74E6F" w:rsidRDefault="0042669E" w:rsidP="0042669E">
      <w:pPr>
        <w:pStyle w:val="NoSpacing"/>
        <w:rPr>
          <w:sz w:val="20"/>
          <w:szCs w:val="20"/>
        </w:rPr>
      </w:pPr>
      <w:r w:rsidRPr="00D74E6F">
        <w:rPr>
          <w:sz w:val="20"/>
          <w:szCs w:val="20"/>
        </w:rPr>
        <w:t xml:space="preserve">La durée de la procédure dépend de plusieurs facteurs incluant le nombre, la taille et la localisation des lésions. Vous serez conduit dans une salle d'échographie ou de scanner et vous serez pris en charge par une équipe spécialisée, dotée de moyens de contrôle et de suivi adaptés. La technique nécessite un abord percutané en réalisant un petit trou dans la peau. </w:t>
      </w:r>
    </w:p>
    <w:p w:rsidR="0042669E" w:rsidRPr="00D74E6F" w:rsidRDefault="0042669E" w:rsidP="0042669E">
      <w:pPr>
        <w:pStyle w:val="NoSpacing"/>
        <w:rPr>
          <w:sz w:val="20"/>
          <w:szCs w:val="20"/>
        </w:rPr>
      </w:pPr>
    </w:p>
    <w:p w:rsidR="0042669E" w:rsidRPr="00D74E6F" w:rsidRDefault="0042669E" w:rsidP="0042669E">
      <w:pPr>
        <w:pStyle w:val="NoSpacing"/>
        <w:rPr>
          <w:sz w:val="20"/>
          <w:szCs w:val="20"/>
        </w:rPr>
      </w:pPr>
    </w:p>
    <w:p w:rsidR="0042669E" w:rsidRPr="00D74E6F" w:rsidRDefault="0042669E" w:rsidP="0042669E">
      <w:pPr>
        <w:pStyle w:val="NoSpacing"/>
        <w:rPr>
          <w:b/>
          <w:bCs/>
          <w:sz w:val="20"/>
          <w:szCs w:val="20"/>
        </w:rPr>
      </w:pPr>
      <w:r w:rsidRPr="00D74E6F">
        <w:rPr>
          <w:b/>
          <w:bCs/>
          <w:sz w:val="20"/>
          <w:szCs w:val="20"/>
        </w:rPr>
        <w:t xml:space="preserve">Serai-je conscient lors de l’intervention ? </w:t>
      </w:r>
    </w:p>
    <w:p w:rsidR="0042669E" w:rsidRPr="00D74E6F" w:rsidRDefault="0042669E" w:rsidP="0042669E">
      <w:pPr>
        <w:pStyle w:val="NoSpacing"/>
        <w:rPr>
          <w:b/>
          <w:bCs/>
          <w:sz w:val="20"/>
          <w:szCs w:val="20"/>
        </w:rPr>
      </w:pPr>
    </w:p>
    <w:p w:rsidR="0042669E" w:rsidRPr="00D74E6F" w:rsidRDefault="0042669E" w:rsidP="0042669E">
      <w:pPr>
        <w:pStyle w:val="NoSpacing"/>
        <w:rPr>
          <w:sz w:val="20"/>
          <w:szCs w:val="20"/>
        </w:rPr>
      </w:pPr>
      <w:r w:rsidRPr="00D74E6F">
        <w:rPr>
          <w:sz w:val="20"/>
          <w:szCs w:val="20"/>
        </w:rPr>
        <w:t xml:space="preserve">La nécessité d’une anesthésie, de l’administration de sédatifs ou d’anti-douleurs est liée étroitement au siège anatomique de la lésion à traiter et de la technique utilisée. Votre médecin abordera cette question avec vous. </w:t>
      </w:r>
    </w:p>
    <w:p w:rsidR="0042669E" w:rsidRPr="00D74E6F" w:rsidRDefault="0042669E" w:rsidP="0042669E">
      <w:pPr>
        <w:pStyle w:val="NoSpacing"/>
        <w:rPr>
          <w:sz w:val="20"/>
          <w:szCs w:val="20"/>
        </w:rPr>
      </w:pPr>
    </w:p>
    <w:p w:rsidR="0042669E" w:rsidRPr="00D74E6F" w:rsidRDefault="0042669E" w:rsidP="0042669E">
      <w:pPr>
        <w:pStyle w:val="NoSpacing"/>
        <w:rPr>
          <w:color w:val="000000"/>
          <w:sz w:val="20"/>
          <w:szCs w:val="20"/>
        </w:rPr>
      </w:pPr>
      <w:r w:rsidRPr="0042669E">
        <w:rPr>
          <w:color w:val="000000"/>
          <w:sz w:val="20"/>
          <w:szCs w:val="20"/>
        </w:rPr>
        <w:t xml:space="preserve">Une voie intraveineuse, à travers laquelle vous seront administrés les médicaments nécessaires, sera installée. Soyez assuré que tous les efforts seront entrepris pour que vous sentiez le moins de désagréments possibles durant l’intervention et dans les suites. </w:t>
      </w:r>
    </w:p>
    <w:p w:rsidR="0042669E" w:rsidRPr="00D74E6F" w:rsidRDefault="0042669E" w:rsidP="0042669E">
      <w:pPr>
        <w:pStyle w:val="NoSpacing"/>
        <w:rPr>
          <w:color w:val="000000"/>
          <w:sz w:val="20"/>
          <w:szCs w:val="20"/>
        </w:rPr>
      </w:pPr>
    </w:p>
    <w:p w:rsidR="0042669E" w:rsidRPr="0042669E" w:rsidRDefault="0042669E" w:rsidP="0042669E">
      <w:pPr>
        <w:pStyle w:val="NoSpacing"/>
        <w:rPr>
          <w:color w:val="000000"/>
          <w:sz w:val="20"/>
          <w:szCs w:val="20"/>
        </w:rPr>
      </w:pPr>
    </w:p>
    <w:p w:rsidR="0042669E" w:rsidRPr="00D74E6F" w:rsidRDefault="00476AEE" w:rsidP="0042669E">
      <w:pPr>
        <w:pStyle w:val="NoSpacing"/>
        <w:rPr>
          <w:b/>
          <w:bCs/>
          <w:sz w:val="20"/>
          <w:szCs w:val="20"/>
        </w:rPr>
      </w:pPr>
      <w:r w:rsidRPr="00D74E6F">
        <w:rPr>
          <w:b/>
          <w:bCs/>
          <w:sz w:val="20"/>
          <w:szCs w:val="20"/>
        </w:rPr>
        <w:t>D</w:t>
      </w:r>
      <w:r w:rsidR="0042669E" w:rsidRPr="00D74E6F">
        <w:rPr>
          <w:b/>
          <w:bCs/>
          <w:sz w:val="20"/>
          <w:szCs w:val="20"/>
        </w:rPr>
        <w:t xml:space="preserve">evrais-je </w:t>
      </w:r>
      <w:r w:rsidRPr="00D74E6F">
        <w:rPr>
          <w:b/>
          <w:bCs/>
          <w:sz w:val="20"/>
          <w:szCs w:val="20"/>
        </w:rPr>
        <w:t>être</w:t>
      </w:r>
      <w:r w:rsidR="0042669E" w:rsidRPr="00D74E6F">
        <w:rPr>
          <w:b/>
          <w:bCs/>
          <w:sz w:val="20"/>
          <w:szCs w:val="20"/>
        </w:rPr>
        <w:t xml:space="preserve"> hospitalisé ? </w:t>
      </w:r>
    </w:p>
    <w:p w:rsidR="0042669E" w:rsidRPr="00D74E6F" w:rsidRDefault="0042669E" w:rsidP="0042669E">
      <w:pPr>
        <w:pStyle w:val="NoSpacing"/>
        <w:rPr>
          <w:b/>
          <w:bCs/>
          <w:sz w:val="20"/>
          <w:szCs w:val="20"/>
        </w:rPr>
      </w:pPr>
    </w:p>
    <w:p w:rsidR="0042669E" w:rsidRPr="00D74E6F" w:rsidRDefault="0042669E" w:rsidP="0042669E">
      <w:pPr>
        <w:pStyle w:val="NoSpacing"/>
        <w:rPr>
          <w:b/>
          <w:bCs/>
          <w:sz w:val="20"/>
          <w:szCs w:val="20"/>
        </w:rPr>
      </w:pPr>
      <w:r w:rsidRPr="00D74E6F">
        <w:rPr>
          <w:sz w:val="20"/>
          <w:szCs w:val="20"/>
        </w:rPr>
        <w:t xml:space="preserve">Cela dépend du type d’intervention que vous subirez. </w:t>
      </w:r>
      <w:r w:rsidR="00476AEE" w:rsidRPr="00D74E6F">
        <w:rPr>
          <w:sz w:val="20"/>
          <w:szCs w:val="20"/>
        </w:rPr>
        <w:t>Mais la grande majorité des procédures se font en sécurité en ambulatoire sans nécessité d’hospitalisation.</w:t>
      </w:r>
    </w:p>
    <w:p w:rsidR="0042669E" w:rsidRPr="0042669E" w:rsidRDefault="0042669E" w:rsidP="0042669E">
      <w:pPr>
        <w:autoSpaceDE w:val="0"/>
        <w:autoSpaceDN w:val="0"/>
        <w:adjustRightInd w:val="0"/>
        <w:spacing w:before="240"/>
        <w:rPr>
          <w:color w:val="000000"/>
          <w:sz w:val="20"/>
          <w:szCs w:val="20"/>
        </w:rPr>
      </w:pPr>
      <w:r w:rsidRPr="0042669E">
        <w:rPr>
          <w:b/>
          <w:bCs/>
          <w:color w:val="000000"/>
          <w:sz w:val="20"/>
          <w:szCs w:val="20"/>
        </w:rPr>
        <w:t xml:space="preserve">Comment se déroule l’examen ? </w:t>
      </w:r>
    </w:p>
    <w:p w:rsidR="0042669E" w:rsidRPr="0042669E" w:rsidRDefault="0042669E" w:rsidP="0042669E">
      <w:pPr>
        <w:autoSpaceDE w:val="0"/>
        <w:autoSpaceDN w:val="0"/>
        <w:adjustRightInd w:val="0"/>
        <w:spacing w:before="240"/>
        <w:jc w:val="both"/>
        <w:rPr>
          <w:color w:val="000000"/>
          <w:sz w:val="20"/>
          <w:szCs w:val="20"/>
        </w:rPr>
      </w:pPr>
      <w:r w:rsidRPr="0042669E">
        <w:rPr>
          <w:color w:val="000000"/>
          <w:sz w:val="20"/>
          <w:szCs w:val="20"/>
        </w:rPr>
        <w:t xml:space="preserve">Avant le traitement, vous serez visité(e) par le </w:t>
      </w:r>
      <w:r w:rsidRPr="00D74E6F">
        <w:rPr>
          <w:color w:val="000000"/>
          <w:sz w:val="20"/>
          <w:szCs w:val="20"/>
        </w:rPr>
        <w:t>radiologue.</w:t>
      </w:r>
      <w:r w:rsidRPr="0042669E">
        <w:rPr>
          <w:color w:val="000000"/>
          <w:sz w:val="20"/>
          <w:szCs w:val="20"/>
        </w:rPr>
        <w:t xml:space="preserve"> Parmi les procédures obligatoires, la préparation du champ opératoire sera réalisée avec éventuellement rasage d’une partie de votre abdomen</w:t>
      </w:r>
      <w:r w:rsidRPr="00D74E6F">
        <w:rPr>
          <w:color w:val="000000"/>
          <w:sz w:val="20"/>
          <w:szCs w:val="20"/>
        </w:rPr>
        <w:t xml:space="preserve"> </w:t>
      </w:r>
      <w:r w:rsidRPr="0042669E">
        <w:rPr>
          <w:color w:val="000000"/>
          <w:sz w:val="20"/>
          <w:szCs w:val="20"/>
        </w:rPr>
        <w:t xml:space="preserve">et application d’un antiseptique sur l'abdomen préparé. </w:t>
      </w: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Le jour du traitement, vous serez accueilli(e) par l’équipe de radiologie interventionnelle. Le positionnement de l’aiguille, et le traitement appliqué à la lésion est en général indolore car il s’effectue sous anesthésie locale. </w:t>
      </w:r>
    </w:p>
    <w:p w:rsidR="0042669E" w:rsidRPr="0042669E" w:rsidRDefault="0042669E" w:rsidP="0042669E">
      <w:pPr>
        <w:autoSpaceDE w:val="0"/>
        <w:autoSpaceDN w:val="0"/>
        <w:adjustRightInd w:val="0"/>
        <w:rPr>
          <w:color w:val="000000"/>
          <w:sz w:val="20"/>
          <w:szCs w:val="20"/>
        </w:rPr>
      </w:pPr>
    </w:p>
    <w:p w:rsidR="0042669E" w:rsidRPr="0042669E" w:rsidRDefault="0042669E" w:rsidP="0042669E">
      <w:pPr>
        <w:autoSpaceDE w:val="0"/>
        <w:autoSpaceDN w:val="0"/>
        <w:adjustRightInd w:val="0"/>
        <w:ind w:left="720"/>
        <w:jc w:val="both"/>
        <w:rPr>
          <w:color w:val="000000"/>
          <w:sz w:val="20"/>
          <w:szCs w:val="20"/>
        </w:rPr>
      </w:pPr>
      <w:r w:rsidRPr="0042669E">
        <w:rPr>
          <w:color w:val="000000"/>
          <w:sz w:val="20"/>
          <w:szCs w:val="20"/>
        </w:rPr>
        <w:t xml:space="preserve">1.le repérage de la lésion s’effectue grâce à l'échographie ou au scanner, </w:t>
      </w:r>
    </w:p>
    <w:p w:rsidR="0042669E" w:rsidRPr="0042669E" w:rsidRDefault="0042669E" w:rsidP="0042669E">
      <w:pPr>
        <w:autoSpaceDE w:val="0"/>
        <w:autoSpaceDN w:val="0"/>
        <w:adjustRightInd w:val="0"/>
        <w:jc w:val="both"/>
        <w:rPr>
          <w:color w:val="000000"/>
          <w:sz w:val="20"/>
          <w:szCs w:val="20"/>
        </w:rPr>
      </w:pPr>
    </w:p>
    <w:p w:rsidR="0042669E" w:rsidRPr="0042669E" w:rsidRDefault="0042669E" w:rsidP="0042669E">
      <w:pPr>
        <w:autoSpaceDE w:val="0"/>
        <w:autoSpaceDN w:val="0"/>
        <w:adjustRightInd w:val="0"/>
        <w:ind w:left="720"/>
        <w:jc w:val="both"/>
        <w:rPr>
          <w:color w:val="000000"/>
          <w:sz w:val="20"/>
          <w:szCs w:val="20"/>
        </w:rPr>
      </w:pPr>
      <w:r w:rsidRPr="0042669E">
        <w:rPr>
          <w:color w:val="000000"/>
          <w:sz w:val="20"/>
          <w:szCs w:val="20"/>
        </w:rPr>
        <w:t xml:space="preserve">2.après positionnement de l’aiguille spécifique, un prélèvement est </w:t>
      </w:r>
      <w:r w:rsidRPr="00D74E6F">
        <w:rPr>
          <w:color w:val="000000"/>
          <w:sz w:val="20"/>
          <w:szCs w:val="20"/>
        </w:rPr>
        <w:t>réalisé.</w:t>
      </w:r>
      <w:r w:rsidRPr="0042669E">
        <w:rPr>
          <w:color w:val="000000"/>
          <w:sz w:val="20"/>
          <w:szCs w:val="20"/>
        </w:rPr>
        <w:t xml:space="preserve"> </w:t>
      </w:r>
    </w:p>
    <w:p w:rsidR="0042669E" w:rsidRPr="0042669E" w:rsidRDefault="0042669E" w:rsidP="0042669E">
      <w:pPr>
        <w:autoSpaceDE w:val="0"/>
        <w:autoSpaceDN w:val="0"/>
        <w:adjustRightInd w:val="0"/>
        <w:jc w:val="both"/>
        <w:rPr>
          <w:color w:val="000000"/>
          <w:sz w:val="20"/>
          <w:szCs w:val="20"/>
        </w:rPr>
      </w:pPr>
    </w:p>
    <w:p w:rsidR="0042669E" w:rsidRPr="0042669E" w:rsidRDefault="0042669E" w:rsidP="0042669E">
      <w:pPr>
        <w:autoSpaceDE w:val="0"/>
        <w:autoSpaceDN w:val="0"/>
        <w:adjustRightInd w:val="0"/>
        <w:ind w:left="720"/>
        <w:jc w:val="both"/>
        <w:rPr>
          <w:color w:val="000000"/>
          <w:sz w:val="20"/>
          <w:szCs w:val="20"/>
        </w:rPr>
      </w:pPr>
      <w:r w:rsidRPr="0042669E">
        <w:rPr>
          <w:color w:val="000000"/>
          <w:sz w:val="20"/>
          <w:szCs w:val="20"/>
        </w:rPr>
        <w:t xml:space="preserve">3.une seule aiguille est utilisée par patient, même si plusieurs lésions doivent être traitées. Toutes les mesures d’asepsie sont rigoureusement suivies. </w:t>
      </w:r>
    </w:p>
    <w:p w:rsidR="0042669E" w:rsidRPr="0042669E" w:rsidRDefault="0042669E" w:rsidP="0042669E">
      <w:pPr>
        <w:autoSpaceDE w:val="0"/>
        <w:autoSpaceDN w:val="0"/>
        <w:adjustRightInd w:val="0"/>
        <w:rPr>
          <w:color w:val="000000"/>
          <w:sz w:val="20"/>
          <w:szCs w:val="20"/>
        </w:rPr>
      </w:pP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Vous serez ensuite surveillé pendant quelques heures en salle de réveil avant de regagner votre chambre d’hospitalisation traditionnelle. </w:t>
      </w: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La durée de la procédure est variable en fonction de la complexité de l'intervention, 45 minutes en moyenne. </w:t>
      </w:r>
    </w:p>
    <w:p w:rsidR="0042669E" w:rsidRPr="0042669E" w:rsidRDefault="0042669E" w:rsidP="0042669E">
      <w:pPr>
        <w:pageBreakBefore/>
        <w:autoSpaceDE w:val="0"/>
        <w:autoSpaceDN w:val="0"/>
        <w:adjustRightInd w:val="0"/>
        <w:rPr>
          <w:color w:val="000000"/>
          <w:sz w:val="20"/>
          <w:szCs w:val="20"/>
        </w:rPr>
      </w:pPr>
      <w:r w:rsidRPr="0042669E">
        <w:rPr>
          <w:b/>
          <w:bCs/>
          <w:color w:val="000000"/>
          <w:sz w:val="20"/>
          <w:szCs w:val="20"/>
        </w:rPr>
        <w:lastRenderedPageBreak/>
        <w:t xml:space="preserve">Quelles complications peuvent survenir pendant et après le traitement ? </w:t>
      </w:r>
    </w:p>
    <w:p w:rsidR="0042669E" w:rsidRDefault="0042669E" w:rsidP="0042669E">
      <w:pPr>
        <w:autoSpaceDE w:val="0"/>
        <w:autoSpaceDN w:val="0"/>
        <w:adjustRightInd w:val="0"/>
        <w:spacing w:before="240"/>
        <w:jc w:val="both"/>
        <w:rPr>
          <w:color w:val="000000"/>
          <w:sz w:val="20"/>
          <w:szCs w:val="20"/>
        </w:rPr>
      </w:pPr>
      <w:r w:rsidRPr="0042669E">
        <w:rPr>
          <w:color w:val="000000"/>
          <w:sz w:val="20"/>
          <w:szCs w:val="20"/>
        </w:rPr>
        <w:t xml:space="preserve">Toute intervention sur le corps humain, même conduite dans des conditions de compétence et de sécurité maximales, comporte un risque de complication. </w:t>
      </w:r>
    </w:p>
    <w:p w:rsidR="00FA34E9" w:rsidRPr="0042669E" w:rsidRDefault="00FA34E9" w:rsidP="00FA34E9">
      <w:pPr>
        <w:autoSpaceDE w:val="0"/>
        <w:autoSpaceDN w:val="0"/>
        <w:adjustRightInd w:val="0"/>
        <w:rPr>
          <w:color w:val="000000"/>
          <w:sz w:val="20"/>
          <w:szCs w:val="20"/>
        </w:rPr>
      </w:pPr>
      <w:r w:rsidRPr="00FA34E9">
        <w:rPr>
          <w:color w:val="000000"/>
          <w:sz w:val="20"/>
          <w:szCs w:val="20"/>
        </w:rPr>
        <w:t>Des douleurs abdominales peuvent apparaître après la ponction ; elles sont le plus souvent transitoires et calmées par les médicaments.</w:t>
      </w: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Pendant ou après une ponction d’un organe intra abdominal une hémorragie peut survenir. Elle peut occasionner des </w:t>
      </w:r>
      <w:r w:rsidRPr="00D74E6F">
        <w:rPr>
          <w:color w:val="000000"/>
          <w:sz w:val="20"/>
          <w:szCs w:val="20"/>
        </w:rPr>
        <w:t>douleurs ;</w:t>
      </w:r>
      <w:r w:rsidRPr="0042669E">
        <w:rPr>
          <w:color w:val="000000"/>
          <w:sz w:val="20"/>
          <w:szCs w:val="20"/>
        </w:rPr>
        <w:t xml:space="preserve"> exceptionnellement une intervention chirurgicale est nécessaire pour l'arrêter. Une infection de la zone traitée bien que rare peut survenir. </w:t>
      </w:r>
    </w:p>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Une complication conduisant au décès est rarissime. </w:t>
      </w:r>
    </w:p>
    <w:p w:rsidR="0042669E" w:rsidRPr="00D74E6F" w:rsidRDefault="0042669E" w:rsidP="0042669E">
      <w:pPr>
        <w:autoSpaceDE w:val="0"/>
        <w:autoSpaceDN w:val="0"/>
        <w:adjustRightInd w:val="0"/>
        <w:jc w:val="both"/>
        <w:rPr>
          <w:color w:val="000000"/>
          <w:sz w:val="20"/>
          <w:szCs w:val="20"/>
        </w:rPr>
      </w:pPr>
      <w:r w:rsidRPr="0042669E">
        <w:rPr>
          <w:color w:val="000000"/>
          <w:sz w:val="20"/>
          <w:szCs w:val="20"/>
        </w:rPr>
        <w:t xml:space="preserve">Dans les premières heures suivant le traitement, votre contribution sera </w:t>
      </w:r>
      <w:r w:rsidRPr="00D74E6F">
        <w:rPr>
          <w:color w:val="000000"/>
          <w:sz w:val="20"/>
          <w:szCs w:val="20"/>
        </w:rPr>
        <w:t>primordiale :</w:t>
      </w:r>
      <w:r w:rsidRPr="0042669E">
        <w:rPr>
          <w:color w:val="000000"/>
          <w:sz w:val="20"/>
          <w:szCs w:val="20"/>
        </w:rPr>
        <w:t xml:space="preserve"> </w:t>
      </w:r>
      <w:r w:rsidRPr="0042669E">
        <w:rPr>
          <w:color w:val="000000"/>
          <w:sz w:val="20"/>
          <w:szCs w:val="20"/>
          <w:u w:val="single"/>
        </w:rPr>
        <w:t xml:space="preserve">prévenez-nous </w:t>
      </w:r>
      <w:r w:rsidRPr="0042669E">
        <w:rPr>
          <w:color w:val="000000"/>
          <w:sz w:val="20"/>
          <w:szCs w:val="20"/>
        </w:rPr>
        <w:t xml:space="preserve">en cas de douleur persistante ou de signes anormaux tels fièvre, frissons, vertiges. </w:t>
      </w:r>
    </w:p>
    <w:p w:rsidR="0042669E" w:rsidRPr="00D74E6F" w:rsidRDefault="0042669E" w:rsidP="0042669E">
      <w:pPr>
        <w:autoSpaceDE w:val="0"/>
        <w:autoSpaceDN w:val="0"/>
        <w:adjustRightInd w:val="0"/>
        <w:jc w:val="both"/>
        <w:rPr>
          <w:color w:val="000000"/>
          <w:sz w:val="20"/>
          <w:szCs w:val="20"/>
        </w:rPr>
      </w:pPr>
    </w:p>
    <w:p w:rsidR="00FA34E9" w:rsidRDefault="00FA34E9" w:rsidP="00FA34E9">
      <w:pPr>
        <w:pStyle w:val="NoSpacing"/>
        <w:rPr>
          <w:b/>
          <w:bCs/>
          <w:sz w:val="20"/>
          <w:szCs w:val="20"/>
        </w:rPr>
      </w:pPr>
      <w:r w:rsidRPr="00FA34E9">
        <w:rPr>
          <w:b/>
          <w:bCs/>
          <w:sz w:val="20"/>
          <w:szCs w:val="20"/>
        </w:rPr>
        <w:t xml:space="preserve">Quand les résultats seront-ils </w:t>
      </w:r>
      <w:proofErr w:type="gramStart"/>
      <w:r w:rsidRPr="00FA34E9">
        <w:rPr>
          <w:b/>
          <w:bCs/>
          <w:sz w:val="20"/>
          <w:szCs w:val="20"/>
        </w:rPr>
        <w:t>disponibles?</w:t>
      </w:r>
      <w:proofErr w:type="gramEnd"/>
    </w:p>
    <w:p w:rsidR="00FA34E9" w:rsidRPr="00FA34E9" w:rsidRDefault="00FA34E9" w:rsidP="00FA34E9">
      <w:pPr>
        <w:pStyle w:val="NoSpacing"/>
        <w:rPr>
          <w:b/>
          <w:bCs/>
          <w:sz w:val="20"/>
          <w:szCs w:val="20"/>
        </w:rPr>
      </w:pPr>
    </w:p>
    <w:p w:rsidR="00FA34E9" w:rsidRPr="00FA34E9" w:rsidRDefault="00FA34E9" w:rsidP="00FA34E9">
      <w:pPr>
        <w:autoSpaceDE w:val="0"/>
        <w:autoSpaceDN w:val="0"/>
        <w:adjustRightInd w:val="0"/>
        <w:rPr>
          <w:color w:val="000000"/>
          <w:sz w:val="20"/>
          <w:szCs w:val="20"/>
        </w:rPr>
      </w:pPr>
      <w:r w:rsidRPr="00FA34E9">
        <w:rPr>
          <w:color w:val="000000"/>
          <w:sz w:val="20"/>
          <w:szCs w:val="20"/>
        </w:rPr>
        <w:t>Une rapide analyse permettra de dire si les prélèvements ont bien rapporté suffisamment de matériel.</w:t>
      </w:r>
    </w:p>
    <w:p w:rsidR="00FA34E9" w:rsidRPr="00FA34E9" w:rsidRDefault="00FA34E9" w:rsidP="00FA34E9">
      <w:pPr>
        <w:autoSpaceDE w:val="0"/>
        <w:autoSpaceDN w:val="0"/>
        <w:adjustRightInd w:val="0"/>
        <w:rPr>
          <w:color w:val="000000"/>
          <w:sz w:val="20"/>
          <w:szCs w:val="20"/>
        </w:rPr>
      </w:pPr>
      <w:r w:rsidRPr="00FA34E9">
        <w:rPr>
          <w:color w:val="000000"/>
          <w:sz w:val="20"/>
          <w:szCs w:val="20"/>
        </w:rPr>
        <w:t>L’analyse plus complète prendra plusieurs jours. Les résultats seront alors adressés dans les meilleurs</w:t>
      </w:r>
    </w:p>
    <w:p w:rsidR="00FA34E9" w:rsidRPr="00FA34E9" w:rsidRDefault="00FA34E9" w:rsidP="00FA34E9">
      <w:pPr>
        <w:autoSpaceDE w:val="0"/>
        <w:autoSpaceDN w:val="0"/>
        <w:adjustRightInd w:val="0"/>
        <w:rPr>
          <w:color w:val="000000"/>
          <w:sz w:val="20"/>
          <w:szCs w:val="20"/>
        </w:rPr>
      </w:pPr>
      <w:proofErr w:type="gramStart"/>
      <w:r w:rsidRPr="00FA34E9">
        <w:rPr>
          <w:color w:val="000000"/>
          <w:sz w:val="20"/>
          <w:szCs w:val="20"/>
        </w:rPr>
        <w:t>délais</w:t>
      </w:r>
      <w:proofErr w:type="gramEnd"/>
      <w:r w:rsidRPr="00FA34E9">
        <w:rPr>
          <w:color w:val="000000"/>
          <w:sz w:val="20"/>
          <w:szCs w:val="20"/>
        </w:rPr>
        <w:t xml:space="preserve"> à votre médecin qui pourra alors vous les commenter.</w:t>
      </w:r>
    </w:p>
    <w:p w:rsidR="00FA34E9" w:rsidRPr="0042669E" w:rsidRDefault="00FA34E9" w:rsidP="0042669E">
      <w:pPr>
        <w:autoSpaceDE w:val="0"/>
        <w:autoSpaceDN w:val="0"/>
        <w:adjustRightInd w:val="0"/>
        <w:jc w:val="both"/>
        <w:rPr>
          <w:color w:val="000000"/>
          <w:sz w:val="20"/>
          <w:szCs w:val="20"/>
        </w:rPr>
      </w:pPr>
    </w:p>
    <w:p w:rsidR="0042669E" w:rsidRPr="00D74E6F" w:rsidRDefault="0042669E" w:rsidP="0042669E">
      <w:pPr>
        <w:pStyle w:val="NoSpacing"/>
        <w:rPr>
          <w:b/>
          <w:bCs/>
          <w:sz w:val="20"/>
          <w:szCs w:val="20"/>
        </w:rPr>
      </w:pPr>
      <w:r w:rsidRPr="00D74E6F">
        <w:rPr>
          <w:b/>
          <w:bCs/>
          <w:sz w:val="20"/>
          <w:szCs w:val="20"/>
        </w:rPr>
        <w:t xml:space="preserve">Comment s’effectue le suivi médical ? </w:t>
      </w:r>
    </w:p>
    <w:p w:rsidR="0042669E" w:rsidRPr="00D74E6F" w:rsidRDefault="0042669E" w:rsidP="0042669E">
      <w:pPr>
        <w:pStyle w:val="NoSpacing"/>
        <w:rPr>
          <w:b/>
          <w:bCs/>
          <w:sz w:val="20"/>
          <w:szCs w:val="20"/>
        </w:rPr>
      </w:pPr>
    </w:p>
    <w:p w:rsidR="0042669E" w:rsidRPr="00D74E6F" w:rsidRDefault="0042669E" w:rsidP="0042669E">
      <w:pPr>
        <w:pStyle w:val="NoSpacing"/>
        <w:rPr>
          <w:b/>
          <w:bCs/>
          <w:sz w:val="20"/>
          <w:szCs w:val="20"/>
        </w:rPr>
      </w:pPr>
      <w:r w:rsidRPr="00D74E6F">
        <w:rPr>
          <w:sz w:val="20"/>
          <w:szCs w:val="20"/>
        </w:rPr>
        <w:t xml:space="preserve">Vous serez surveillé attentivement par le personnel soignant. On vous indiquera si vous devrez rester allongé et pendant combien de temps. La durée pendant laquelle vous devrez rester dans l'établissement dépendra de l’existence ou non d’effets secondaires. </w:t>
      </w:r>
    </w:p>
    <w:p w:rsidR="0042669E" w:rsidRPr="0042669E" w:rsidRDefault="0042669E" w:rsidP="0042669E">
      <w:pPr>
        <w:autoSpaceDE w:val="0"/>
        <w:autoSpaceDN w:val="0"/>
        <w:adjustRightInd w:val="0"/>
        <w:rPr>
          <w:color w:val="000000"/>
          <w:sz w:val="20"/>
          <w:szCs w:val="20"/>
        </w:rPr>
      </w:pPr>
      <w:r w:rsidRPr="0042669E">
        <w:rPr>
          <w:color w:val="000000"/>
          <w:sz w:val="20"/>
          <w:szCs w:val="20"/>
        </w:rPr>
        <w:t xml:space="preserve">Après le retour à votre domicile, l’équipe médicale vous demandera de venir la voir régulièrement lors de visites programmées. Des examens d’imageries devront être réalisés dans notre établissement selon des protocoles spécifiques. </w:t>
      </w:r>
    </w:p>
    <w:p w:rsidR="0042669E" w:rsidRPr="0042669E" w:rsidRDefault="0042669E" w:rsidP="0042669E">
      <w:pPr>
        <w:autoSpaceDE w:val="0"/>
        <w:autoSpaceDN w:val="0"/>
        <w:adjustRightInd w:val="0"/>
        <w:spacing w:before="720"/>
        <w:jc w:val="center"/>
        <w:rPr>
          <w:color w:val="000000"/>
          <w:sz w:val="22"/>
          <w:szCs w:val="22"/>
        </w:rPr>
      </w:pPr>
      <w:r w:rsidRPr="0042669E">
        <w:rPr>
          <w:b/>
          <w:bCs/>
          <w:color w:val="000000"/>
          <w:sz w:val="22"/>
          <w:szCs w:val="22"/>
        </w:rPr>
        <w:t xml:space="preserve">Ce que vous devez faire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4032"/>
        <w:gridCol w:w="2267"/>
        <w:gridCol w:w="2121"/>
      </w:tblGrid>
      <w:tr w:rsidR="0042669E" w:rsidRPr="0042669E">
        <w:trPr>
          <w:trHeight w:val="290"/>
        </w:trPr>
        <w:tc>
          <w:tcPr>
            <w:tcW w:w="18420" w:type="dxa"/>
            <w:gridSpan w:val="3"/>
          </w:tcPr>
          <w:p w:rsidR="00784F47" w:rsidRPr="00D74E6F" w:rsidRDefault="0042669E" w:rsidP="0042669E">
            <w:pPr>
              <w:autoSpaceDE w:val="0"/>
              <w:autoSpaceDN w:val="0"/>
              <w:adjustRightInd w:val="0"/>
              <w:spacing w:before="120"/>
              <w:rPr>
                <w:b/>
                <w:bCs/>
                <w:color w:val="000000"/>
                <w:sz w:val="20"/>
                <w:szCs w:val="20"/>
              </w:rPr>
            </w:pPr>
            <w:r w:rsidRPr="0042669E">
              <w:rPr>
                <w:b/>
                <w:bCs/>
                <w:color w:val="000000"/>
                <w:sz w:val="20"/>
                <w:szCs w:val="20"/>
              </w:rPr>
              <w:t xml:space="preserve">Avant l’examen, répondez attentivement aux questions suivantes : </w:t>
            </w:r>
          </w:p>
          <w:p w:rsidR="0042669E" w:rsidRPr="0042669E" w:rsidRDefault="0042669E" w:rsidP="0042669E">
            <w:pPr>
              <w:autoSpaceDE w:val="0"/>
              <w:autoSpaceDN w:val="0"/>
              <w:adjustRightInd w:val="0"/>
              <w:spacing w:before="120"/>
              <w:rPr>
                <w:color w:val="000000"/>
                <w:sz w:val="20"/>
                <w:szCs w:val="20"/>
              </w:rPr>
            </w:pPr>
            <w:r w:rsidRPr="0042669E">
              <w:rPr>
                <w:b/>
                <w:bCs/>
                <w:color w:val="000000"/>
                <w:sz w:val="20"/>
                <w:szCs w:val="20"/>
              </w:rPr>
              <w:t xml:space="preserve">Avez-vous des risques particuliers de saigner ? </w:t>
            </w:r>
          </w:p>
        </w:tc>
      </w:tr>
      <w:tr w:rsidR="0042669E" w:rsidRPr="0042669E">
        <w:trPr>
          <w:trHeight w:val="510"/>
        </w:trPr>
        <w:tc>
          <w:tcPr>
            <w:tcW w:w="14032" w:type="dxa"/>
          </w:tcPr>
          <w:p w:rsidR="0042669E" w:rsidRPr="0042669E" w:rsidRDefault="00784F47" w:rsidP="0042669E">
            <w:pPr>
              <w:autoSpaceDE w:val="0"/>
              <w:autoSpaceDN w:val="0"/>
              <w:adjustRightInd w:val="0"/>
              <w:spacing w:before="120"/>
              <w:rPr>
                <w:color w:val="000000"/>
                <w:sz w:val="20"/>
                <w:szCs w:val="20"/>
              </w:rPr>
            </w:pPr>
            <w:r w:rsidRPr="00D74E6F">
              <w:rPr>
                <w:color w:val="000000"/>
                <w:sz w:val="20"/>
                <w:szCs w:val="20"/>
              </w:rPr>
              <w:t>Avez</w:t>
            </w:r>
            <w:r w:rsidR="0042669E" w:rsidRPr="0042669E">
              <w:rPr>
                <w:color w:val="000000"/>
                <w:sz w:val="20"/>
                <w:szCs w:val="20"/>
              </w:rPr>
              <w:t xml:space="preserve">-vous une maladie du sang ou des saignements fréquents ou prolongés (du nez par exemple) ? </w:t>
            </w:r>
          </w:p>
        </w:tc>
        <w:tc>
          <w:tcPr>
            <w:tcW w:w="2267" w:type="dxa"/>
          </w:tcPr>
          <w:p w:rsidR="0042669E" w:rsidRPr="0042669E" w:rsidRDefault="0042669E" w:rsidP="0042669E">
            <w:pPr>
              <w:autoSpaceDE w:val="0"/>
              <w:autoSpaceDN w:val="0"/>
              <w:adjustRightInd w:val="0"/>
              <w:spacing w:before="12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spacing w:before="120"/>
              <w:jc w:val="both"/>
              <w:rPr>
                <w:color w:val="000000"/>
                <w:sz w:val="20"/>
                <w:szCs w:val="20"/>
              </w:rPr>
            </w:pPr>
            <w:r w:rsidRPr="0042669E">
              <w:rPr>
                <w:color w:val="000000"/>
                <w:sz w:val="20"/>
                <w:szCs w:val="20"/>
              </w:rPr>
              <w:t xml:space="preserve">non </w:t>
            </w:r>
          </w:p>
        </w:tc>
      </w:tr>
      <w:tr w:rsidR="0042669E" w:rsidRPr="0042669E">
        <w:trPr>
          <w:trHeight w:val="880"/>
        </w:trPr>
        <w:tc>
          <w:tcPr>
            <w:tcW w:w="14032" w:type="dxa"/>
          </w:tcPr>
          <w:p w:rsidR="0042669E" w:rsidRPr="0042669E" w:rsidRDefault="00784F47" w:rsidP="0042669E">
            <w:pPr>
              <w:autoSpaceDE w:val="0"/>
              <w:autoSpaceDN w:val="0"/>
              <w:adjustRightInd w:val="0"/>
              <w:rPr>
                <w:color w:val="000000"/>
                <w:sz w:val="20"/>
                <w:szCs w:val="20"/>
              </w:rPr>
            </w:pPr>
            <w:r w:rsidRPr="00D74E6F">
              <w:rPr>
                <w:color w:val="000000"/>
                <w:sz w:val="20"/>
                <w:szCs w:val="20"/>
              </w:rPr>
              <w:t>P</w:t>
            </w:r>
            <w:r w:rsidR="0042669E" w:rsidRPr="0042669E">
              <w:rPr>
                <w:color w:val="000000"/>
                <w:sz w:val="20"/>
                <w:szCs w:val="20"/>
              </w:rPr>
              <w:t xml:space="preserve">renez-vous un traitement fluidifiant le sang (anticoagulant ou anti-agrégant plaquettaire type Aspirine, </w:t>
            </w:r>
            <w:proofErr w:type="spellStart"/>
            <w:r w:rsidR="0042669E" w:rsidRPr="0042669E">
              <w:rPr>
                <w:color w:val="000000"/>
                <w:sz w:val="20"/>
                <w:szCs w:val="20"/>
              </w:rPr>
              <w:t>Asasantine</w:t>
            </w:r>
            <w:proofErr w:type="spellEnd"/>
            <w:r w:rsidR="0042669E" w:rsidRPr="0042669E">
              <w:rPr>
                <w:color w:val="000000"/>
                <w:sz w:val="20"/>
                <w:szCs w:val="20"/>
              </w:rPr>
              <w:t xml:space="preserve">, </w:t>
            </w:r>
            <w:proofErr w:type="spellStart"/>
            <w:r w:rsidR="0042669E" w:rsidRPr="0042669E">
              <w:rPr>
                <w:color w:val="000000"/>
                <w:sz w:val="20"/>
                <w:szCs w:val="20"/>
              </w:rPr>
              <w:t>Kardegic</w:t>
            </w:r>
            <w:proofErr w:type="spellEnd"/>
            <w:r w:rsidR="0042669E" w:rsidRPr="0042669E">
              <w:rPr>
                <w:color w:val="000000"/>
                <w:sz w:val="20"/>
                <w:szCs w:val="20"/>
              </w:rPr>
              <w:t xml:space="preserve">, </w:t>
            </w:r>
            <w:proofErr w:type="spellStart"/>
            <w:r w:rsidR="0042669E" w:rsidRPr="0042669E">
              <w:rPr>
                <w:color w:val="000000"/>
                <w:sz w:val="20"/>
                <w:szCs w:val="20"/>
              </w:rPr>
              <w:t>Persantine</w:t>
            </w:r>
            <w:proofErr w:type="spellEnd"/>
            <w:r w:rsidR="0042669E" w:rsidRPr="0042669E">
              <w:rPr>
                <w:color w:val="000000"/>
                <w:sz w:val="20"/>
                <w:szCs w:val="20"/>
              </w:rPr>
              <w:t xml:space="preserve">, Plavix, Previscan Sintrom, </w:t>
            </w:r>
            <w:proofErr w:type="spellStart"/>
            <w:r w:rsidR="0042669E" w:rsidRPr="0042669E">
              <w:rPr>
                <w:color w:val="000000"/>
                <w:sz w:val="20"/>
                <w:szCs w:val="20"/>
              </w:rPr>
              <w:t>Solupsan</w:t>
            </w:r>
            <w:proofErr w:type="spellEnd"/>
            <w:r w:rsidR="0042669E" w:rsidRPr="0042669E">
              <w:rPr>
                <w:color w:val="000000"/>
                <w:sz w:val="20"/>
                <w:szCs w:val="20"/>
              </w:rPr>
              <w:t xml:space="preserve">, Ticlid …), ou tout simplement souvent de l’Aspirine contre le mal de tête ? </w:t>
            </w:r>
          </w:p>
        </w:tc>
        <w:tc>
          <w:tcPr>
            <w:tcW w:w="2267"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non </w:t>
            </w:r>
          </w:p>
        </w:tc>
      </w:tr>
      <w:tr w:rsidR="0042669E" w:rsidRPr="0042669E">
        <w:trPr>
          <w:trHeight w:val="440"/>
        </w:trPr>
        <w:tc>
          <w:tcPr>
            <w:tcW w:w="18420" w:type="dxa"/>
            <w:gridSpan w:val="3"/>
          </w:tcPr>
          <w:p w:rsidR="0042669E" w:rsidRPr="0042669E" w:rsidRDefault="0042669E" w:rsidP="0042669E">
            <w:pPr>
              <w:autoSpaceDE w:val="0"/>
              <w:autoSpaceDN w:val="0"/>
              <w:adjustRightInd w:val="0"/>
              <w:rPr>
                <w:color w:val="000000"/>
                <w:sz w:val="20"/>
                <w:szCs w:val="20"/>
              </w:rPr>
            </w:pPr>
            <w:r w:rsidRPr="0042669E">
              <w:rPr>
                <w:color w:val="000000"/>
                <w:sz w:val="20"/>
                <w:szCs w:val="20"/>
              </w:rPr>
              <w:t xml:space="preserve"> </w:t>
            </w:r>
            <w:r w:rsidRPr="0042669E">
              <w:rPr>
                <w:i/>
                <w:iCs/>
                <w:color w:val="000000"/>
                <w:sz w:val="20"/>
                <w:szCs w:val="20"/>
              </w:rPr>
              <w:t xml:space="preserve">dans ce cas, il sera nécessaire d’arrêter ce traitement avant l’examen : nous vous préciserons combien de temps </w:t>
            </w:r>
          </w:p>
        </w:tc>
      </w:tr>
      <w:tr w:rsidR="0042669E" w:rsidRPr="0042669E">
        <w:trPr>
          <w:trHeight w:val="290"/>
        </w:trPr>
        <w:tc>
          <w:tcPr>
            <w:tcW w:w="18420" w:type="dxa"/>
            <w:gridSpan w:val="3"/>
          </w:tcPr>
          <w:p w:rsidR="0042669E" w:rsidRPr="0042669E" w:rsidRDefault="0042669E" w:rsidP="0042669E">
            <w:pPr>
              <w:autoSpaceDE w:val="0"/>
              <w:autoSpaceDN w:val="0"/>
              <w:adjustRightInd w:val="0"/>
              <w:spacing w:before="120"/>
              <w:jc w:val="both"/>
              <w:rPr>
                <w:color w:val="000000"/>
                <w:sz w:val="20"/>
                <w:szCs w:val="20"/>
              </w:rPr>
            </w:pPr>
            <w:r w:rsidRPr="00D74E6F">
              <w:rPr>
                <w:b/>
                <w:bCs/>
                <w:color w:val="000000"/>
                <w:sz w:val="20"/>
                <w:szCs w:val="20"/>
              </w:rPr>
              <w:t>Êtes-vous</w:t>
            </w:r>
            <w:r w:rsidRPr="0042669E">
              <w:rPr>
                <w:b/>
                <w:bCs/>
                <w:color w:val="000000"/>
                <w:sz w:val="20"/>
                <w:szCs w:val="20"/>
              </w:rPr>
              <w:t xml:space="preserve"> allergique ? </w:t>
            </w:r>
          </w:p>
        </w:tc>
      </w:tr>
      <w:tr w:rsidR="0042669E" w:rsidRPr="0042669E">
        <w:trPr>
          <w:trHeight w:val="240"/>
        </w:trPr>
        <w:tc>
          <w:tcPr>
            <w:tcW w:w="14032" w:type="dxa"/>
          </w:tcPr>
          <w:p w:rsidR="0042669E" w:rsidRPr="0042669E" w:rsidRDefault="00784F47" w:rsidP="0042669E">
            <w:pPr>
              <w:autoSpaceDE w:val="0"/>
              <w:autoSpaceDN w:val="0"/>
              <w:adjustRightInd w:val="0"/>
              <w:jc w:val="both"/>
              <w:rPr>
                <w:color w:val="000000"/>
                <w:sz w:val="20"/>
                <w:szCs w:val="20"/>
              </w:rPr>
            </w:pPr>
            <w:r w:rsidRPr="00D74E6F">
              <w:rPr>
                <w:color w:val="000000"/>
                <w:sz w:val="20"/>
                <w:szCs w:val="20"/>
              </w:rPr>
              <w:t>À</w:t>
            </w:r>
            <w:r w:rsidR="0042669E" w:rsidRPr="0042669E">
              <w:rPr>
                <w:color w:val="000000"/>
                <w:sz w:val="20"/>
                <w:szCs w:val="20"/>
              </w:rPr>
              <w:t xml:space="preserve"> certains médicaments ou pommades, ou êtes-vous asthmatique ? </w:t>
            </w:r>
          </w:p>
        </w:tc>
        <w:tc>
          <w:tcPr>
            <w:tcW w:w="2267"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non </w:t>
            </w:r>
          </w:p>
        </w:tc>
      </w:tr>
      <w:tr w:rsidR="0042669E" w:rsidRPr="0042669E">
        <w:trPr>
          <w:trHeight w:val="240"/>
        </w:trPr>
        <w:tc>
          <w:tcPr>
            <w:tcW w:w="14032" w:type="dxa"/>
          </w:tcPr>
          <w:p w:rsidR="0042669E" w:rsidRPr="00D74E6F" w:rsidRDefault="00784F47" w:rsidP="0042669E">
            <w:pPr>
              <w:autoSpaceDE w:val="0"/>
              <w:autoSpaceDN w:val="0"/>
              <w:adjustRightInd w:val="0"/>
              <w:jc w:val="both"/>
              <w:rPr>
                <w:color w:val="000000"/>
                <w:sz w:val="20"/>
                <w:szCs w:val="20"/>
              </w:rPr>
            </w:pPr>
            <w:r w:rsidRPr="00D74E6F">
              <w:rPr>
                <w:color w:val="000000"/>
                <w:sz w:val="20"/>
                <w:szCs w:val="20"/>
              </w:rPr>
              <w:t>Avez</w:t>
            </w:r>
            <w:r w:rsidR="0042669E" w:rsidRPr="0042669E">
              <w:rPr>
                <w:color w:val="000000"/>
                <w:sz w:val="20"/>
                <w:szCs w:val="20"/>
              </w:rPr>
              <w:t xml:space="preserve">-vous mal toléré un examen radiologique ? </w:t>
            </w:r>
          </w:p>
          <w:p w:rsidR="00784F47" w:rsidRPr="0042669E" w:rsidRDefault="00784F47" w:rsidP="0042669E">
            <w:pPr>
              <w:autoSpaceDE w:val="0"/>
              <w:autoSpaceDN w:val="0"/>
              <w:adjustRightInd w:val="0"/>
              <w:jc w:val="both"/>
              <w:rPr>
                <w:color w:val="000000"/>
                <w:sz w:val="20"/>
                <w:szCs w:val="20"/>
              </w:rPr>
            </w:pPr>
          </w:p>
        </w:tc>
        <w:tc>
          <w:tcPr>
            <w:tcW w:w="2267"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non </w:t>
            </w:r>
          </w:p>
        </w:tc>
      </w:tr>
      <w:tr w:rsidR="0042669E" w:rsidRPr="0042669E">
        <w:trPr>
          <w:trHeight w:val="510"/>
        </w:trPr>
        <w:tc>
          <w:tcPr>
            <w:tcW w:w="18420" w:type="dxa"/>
            <w:gridSpan w:val="3"/>
          </w:tcPr>
          <w:p w:rsidR="0042669E" w:rsidRPr="0042669E" w:rsidRDefault="0042669E" w:rsidP="0042669E">
            <w:pPr>
              <w:autoSpaceDE w:val="0"/>
              <w:autoSpaceDN w:val="0"/>
              <w:adjustRightInd w:val="0"/>
              <w:spacing w:before="120"/>
              <w:rPr>
                <w:color w:val="000000"/>
                <w:sz w:val="20"/>
                <w:szCs w:val="20"/>
              </w:rPr>
            </w:pPr>
            <w:r w:rsidRPr="00D74E6F">
              <w:rPr>
                <w:b/>
                <w:bCs/>
                <w:color w:val="000000"/>
                <w:sz w:val="20"/>
                <w:szCs w:val="20"/>
              </w:rPr>
              <w:t>Êtes-vous</w:t>
            </w:r>
            <w:r w:rsidRPr="0042669E">
              <w:rPr>
                <w:b/>
                <w:bCs/>
                <w:color w:val="000000"/>
                <w:sz w:val="20"/>
                <w:szCs w:val="20"/>
              </w:rPr>
              <w:t xml:space="preserve"> atteint d’une des maladies suivantes ? </w:t>
            </w:r>
            <w:r w:rsidRPr="0042669E">
              <w:rPr>
                <w:color w:val="000000"/>
                <w:sz w:val="20"/>
                <w:szCs w:val="20"/>
              </w:rPr>
              <w:t xml:space="preserve">(il pourrait y avoir une incompatibilité entre ces maladies et un médicament que nous utilisons parfois) </w:t>
            </w:r>
          </w:p>
        </w:tc>
      </w:tr>
      <w:tr w:rsidR="0042669E" w:rsidRPr="0042669E">
        <w:trPr>
          <w:trHeight w:val="240"/>
        </w:trPr>
        <w:tc>
          <w:tcPr>
            <w:tcW w:w="14032" w:type="dxa"/>
          </w:tcPr>
          <w:p w:rsidR="0042669E" w:rsidRPr="0042669E" w:rsidRDefault="00784F47" w:rsidP="0042669E">
            <w:pPr>
              <w:autoSpaceDE w:val="0"/>
              <w:autoSpaceDN w:val="0"/>
              <w:adjustRightInd w:val="0"/>
              <w:jc w:val="both"/>
              <w:rPr>
                <w:color w:val="000000"/>
                <w:sz w:val="20"/>
                <w:szCs w:val="20"/>
              </w:rPr>
            </w:pPr>
            <w:r w:rsidRPr="00D74E6F">
              <w:rPr>
                <w:color w:val="000000"/>
                <w:sz w:val="20"/>
                <w:szCs w:val="20"/>
              </w:rPr>
              <w:t>Avez</w:t>
            </w:r>
            <w:r w:rsidR="0042669E" w:rsidRPr="0042669E">
              <w:rPr>
                <w:color w:val="000000"/>
                <w:sz w:val="20"/>
                <w:szCs w:val="20"/>
              </w:rPr>
              <w:t>-vous un glaucome (maladie de l’</w:t>
            </w:r>
            <w:proofErr w:type="spellStart"/>
            <w:r w:rsidR="0042669E" w:rsidRPr="0042669E">
              <w:rPr>
                <w:color w:val="000000"/>
                <w:sz w:val="20"/>
                <w:szCs w:val="20"/>
              </w:rPr>
              <w:t>oeil</w:t>
            </w:r>
            <w:proofErr w:type="spellEnd"/>
            <w:r w:rsidR="0042669E" w:rsidRPr="0042669E">
              <w:rPr>
                <w:color w:val="000000"/>
                <w:sz w:val="20"/>
                <w:szCs w:val="20"/>
              </w:rPr>
              <w:t xml:space="preserve">) ? </w:t>
            </w:r>
          </w:p>
        </w:tc>
        <w:tc>
          <w:tcPr>
            <w:tcW w:w="2267"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non </w:t>
            </w:r>
          </w:p>
        </w:tc>
      </w:tr>
      <w:tr w:rsidR="0042669E" w:rsidRPr="0042669E">
        <w:trPr>
          <w:trHeight w:val="240"/>
        </w:trPr>
        <w:tc>
          <w:tcPr>
            <w:tcW w:w="14032" w:type="dxa"/>
          </w:tcPr>
          <w:p w:rsidR="0042669E" w:rsidRPr="00D74E6F" w:rsidRDefault="00784F47" w:rsidP="0042669E">
            <w:pPr>
              <w:autoSpaceDE w:val="0"/>
              <w:autoSpaceDN w:val="0"/>
              <w:adjustRightInd w:val="0"/>
              <w:jc w:val="both"/>
              <w:rPr>
                <w:color w:val="000000"/>
                <w:sz w:val="20"/>
                <w:szCs w:val="20"/>
              </w:rPr>
            </w:pPr>
            <w:r w:rsidRPr="00D74E6F">
              <w:rPr>
                <w:color w:val="000000"/>
                <w:sz w:val="20"/>
                <w:szCs w:val="20"/>
              </w:rPr>
              <w:t>Avez</w:t>
            </w:r>
            <w:r w:rsidR="0042669E" w:rsidRPr="0042669E">
              <w:rPr>
                <w:color w:val="000000"/>
                <w:sz w:val="20"/>
                <w:szCs w:val="20"/>
              </w:rPr>
              <w:t xml:space="preserve">-vous une maladie de la prostate (hypertrophie bénigne) ? </w:t>
            </w:r>
          </w:p>
          <w:p w:rsidR="00784F47" w:rsidRPr="0042669E" w:rsidRDefault="00784F47" w:rsidP="0042669E">
            <w:pPr>
              <w:autoSpaceDE w:val="0"/>
              <w:autoSpaceDN w:val="0"/>
              <w:adjustRightInd w:val="0"/>
              <w:jc w:val="both"/>
              <w:rPr>
                <w:color w:val="000000"/>
                <w:sz w:val="20"/>
                <w:szCs w:val="20"/>
              </w:rPr>
            </w:pPr>
          </w:p>
        </w:tc>
        <w:tc>
          <w:tcPr>
            <w:tcW w:w="2267"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non </w:t>
            </w:r>
          </w:p>
        </w:tc>
      </w:tr>
      <w:tr w:rsidR="0042669E" w:rsidRPr="0042669E">
        <w:trPr>
          <w:trHeight w:val="290"/>
        </w:trPr>
        <w:tc>
          <w:tcPr>
            <w:tcW w:w="14032" w:type="dxa"/>
          </w:tcPr>
          <w:p w:rsidR="0042669E" w:rsidRPr="0042669E" w:rsidRDefault="0042669E" w:rsidP="0042669E">
            <w:pPr>
              <w:autoSpaceDE w:val="0"/>
              <w:autoSpaceDN w:val="0"/>
              <w:adjustRightInd w:val="0"/>
              <w:spacing w:before="120"/>
              <w:jc w:val="both"/>
              <w:rPr>
                <w:color w:val="000000"/>
                <w:sz w:val="20"/>
                <w:szCs w:val="20"/>
              </w:rPr>
            </w:pPr>
            <w:r w:rsidRPr="00D74E6F">
              <w:rPr>
                <w:b/>
                <w:bCs/>
                <w:color w:val="000000"/>
                <w:sz w:val="20"/>
                <w:szCs w:val="20"/>
              </w:rPr>
              <w:t>Êtes-vous</w:t>
            </w:r>
            <w:r w:rsidRPr="0042669E">
              <w:rPr>
                <w:b/>
                <w:bCs/>
                <w:color w:val="000000"/>
                <w:sz w:val="20"/>
                <w:szCs w:val="20"/>
              </w:rPr>
              <w:t xml:space="preserve"> enceinte ou susceptible de l’être ? Allaitez-vous ? </w:t>
            </w:r>
          </w:p>
        </w:tc>
        <w:tc>
          <w:tcPr>
            <w:tcW w:w="2267"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oui </w:t>
            </w:r>
          </w:p>
        </w:tc>
        <w:tc>
          <w:tcPr>
            <w:tcW w:w="2120" w:type="dxa"/>
          </w:tcPr>
          <w:p w:rsidR="0042669E" w:rsidRPr="0042669E" w:rsidRDefault="0042669E" w:rsidP="0042669E">
            <w:pPr>
              <w:autoSpaceDE w:val="0"/>
              <w:autoSpaceDN w:val="0"/>
              <w:adjustRightInd w:val="0"/>
              <w:jc w:val="both"/>
              <w:rPr>
                <w:color w:val="000000"/>
                <w:sz w:val="20"/>
                <w:szCs w:val="20"/>
              </w:rPr>
            </w:pPr>
            <w:r w:rsidRPr="0042669E">
              <w:rPr>
                <w:color w:val="000000"/>
                <w:sz w:val="20"/>
                <w:szCs w:val="20"/>
              </w:rPr>
              <w:t xml:space="preserve">non </w:t>
            </w:r>
          </w:p>
        </w:tc>
      </w:tr>
    </w:tbl>
    <w:p w:rsidR="0042669E" w:rsidRPr="00D74E6F" w:rsidRDefault="0042669E" w:rsidP="00784F47">
      <w:pPr>
        <w:rPr>
          <w:sz w:val="20"/>
          <w:szCs w:val="20"/>
        </w:rPr>
      </w:pPr>
    </w:p>
    <w:sectPr w:rsidR="0042669E" w:rsidRPr="00D74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C9"/>
    <w:rsid w:val="00050D34"/>
    <w:rsid w:val="000677EA"/>
    <w:rsid w:val="00167236"/>
    <w:rsid w:val="00205CE3"/>
    <w:rsid w:val="003B5B1D"/>
    <w:rsid w:val="004070C9"/>
    <w:rsid w:val="0042669E"/>
    <w:rsid w:val="00441075"/>
    <w:rsid w:val="00476AEE"/>
    <w:rsid w:val="005E4071"/>
    <w:rsid w:val="006537AC"/>
    <w:rsid w:val="007443CA"/>
    <w:rsid w:val="00784F47"/>
    <w:rsid w:val="007F2244"/>
    <w:rsid w:val="00845778"/>
    <w:rsid w:val="008745AD"/>
    <w:rsid w:val="00A83230"/>
    <w:rsid w:val="00AB2677"/>
    <w:rsid w:val="00BA2E82"/>
    <w:rsid w:val="00C5774A"/>
    <w:rsid w:val="00D74E6F"/>
    <w:rsid w:val="00D8016D"/>
    <w:rsid w:val="00DB316B"/>
    <w:rsid w:val="00EC328D"/>
    <w:rsid w:val="00ED12AB"/>
    <w:rsid w:val="00EF54DB"/>
    <w:rsid w:val="00F35A56"/>
    <w:rsid w:val="00F42AE8"/>
    <w:rsid w:val="00FA3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998930-BFA3-420F-826B-BB52FA9F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669E"/>
    <w:pPr>
      <w:autoSpaceDE w:val="0"/>
      <w:autoSpaceDN w:val="0"/>
      <w:adjustRightInd w:val="0"/>
    </w:pPr>
    <w:rPr>
      <w:color w:val="000000"/>
      <w:sz w:val="24"/>
      <w:szCs w:val="24"/>
    </w:rPr>
  </w:style>
  <w:style w:type="paragraph" w:styleId="NoSpacing">
    <w:name w:val="No Spacing"/>
    <w:uiPriority w:val="1"/>
    <w:qFormat/>
    <w:rsid w:val="004266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7222</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AHP</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Anais Rocca</cp:lastModifiedBy>
  <cp:revision>2</cp:revision>
  <dcterms:created xsi:type="dcterms:W3CDTF">2019-02-05T09:23:00Z</dcterms:created>
  <dcterms:modified xsi:type="dcterms:W3CDTF">2019-02-05T09:23:00Z</dcterms:modified>
</cp:coreProperties>
</file>